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C016A5" w14:textId="2C12D1A2" w:rsidR="003B1F47" w:rsidRDefault="00A417ED" w:rsidP="00C77027">
      <w:pPr>
        <w:pStyle w:val="Title"/>
        <w:rPr>
          <w:lang w:bidi="he-IL"/>
        </w:rPr>
      </w:pPr>
      <w:r>
        <w:rPr>
          <w:lang w:bidi="he-IL"/>
        </w:rPr>
        <w:t>Document Title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</w:rPr>
        <w:id w:val="-75651467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61BE8BC" w14:textId="074227B9" w:rsidR="00D14B9D" w:rsidRDefault="00D14B9D">
          <w:pPr>
            <w:pStyle w:val="TOCHeading"/>
          </w:pPr>
          <w:r>
            <w:t>Table of Contents</w:t>
          </w:r>
        </w:p>
        <w:p w14:paraId="15BDF4C2" w14:textId="6EC5F955" w:rsidR="001013E0" w:rsidRDefault="00D14B9D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Cs w:val="24"/>
              <w:lang w:val="en-GB" w:eastAsia="en-GB" w:bidi="he-IL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55086100" w:history="1">
            <w:r w:rsidR="001013E0" w:rsidRPr="00E27BD2">
              <w:rPr>
                <w:rStyle w:val="Hyperlink"/>
                <w:noProof/>
              </w:rPr>
              <w:t>Requirements</w:t>
            </w:r>
            <w:r w:rsidR="001013E0">
              <w:rPr>
                <w:noProof/>
                <w:webHidden/>
              </w:rPr>
              <w:tab/>
            </w:r>
            <w:r w:rsidR="001013E0">
              <w:rPr>
                <w:noProof/>
                <w:webHidden/>
              </w:rPr>
              <w:fldChar w:fldCharType="begin"/>
            </w:r>
            <w:r w:rsidR="001013E0">
              <w:rPr>
                <w:noProof/>
                <w:webHidden/>
              </w:rPr>
              <w:instrText xml:space="preserve"> PAGEREF _Toc155086100 \h </w:instrText>
            </w:r>
            <w:r w:rsidR="001013E0">
              <w:rPr>
                <w:noProof/>
                <w:webHidden/>
              </w:rPr>
            </w:r>
            <w:r w:rsidR="001013E0">
              <w:rPr>
                <w:noProof/>
                <w:webHidden/>
              </w:rPr>
              <w:fldChar w:fldCharType="separate"/>
            </w:r>
            <w:r w:rsidR="001013E0">
              <w:rPr>
                <w:noProof/>
                <w:webHidden/>
              </w:rPr>
              <w:t>2</w:t>
            </w:r>
            <w:r w:rsidR="001013E0">
              <w:rPr>
                <w:noProof/>
                <w:webHidden/>
              </w:rPr>
              <w:fldChar w:fldCharType="end"/>
            </w:r>
          </w:hyperlink>
        </w:p>
        <w:p w14:paraId="33636AB4" w14:textId="28B6403C" w:rsidR="001013E0" w:rsidRDefault="001013E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GB" w:eastAsia="en-GB" w:bidi="he-IL"/>
              <w14:ligatures w14:val="standardContextual"/>
            </w:rPr>
          </w:pPr>
          <w:hyperlink w:anchor="_Toc155086101" w:history="1">
            <w:r w:rsidRPr="00E27BD2">
              <w:rPr>
                <w:rStyle w:val="Hyperlink"/>
                <w:rFonts w:eastAsia="Times New Roman"/>
                <w:noProof/>
                <w:lang w:val="en-GB" w:eastAsia="en-GB"/>
              </w:rPr>
              <w:t>Functionality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_Toc155086101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14606" w14:textId="439795D1" w:rsidR="001013E0" w:rsidRDefault="001013E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GB" w:eastAsia="en-GB" w:bidi="he-IL"/>
              <w14:ligatures w14:val="standardContextual"/>
            </w:rPr>
          </w:pPr>
          <w:hyperlink w:anchor="_Toc155086102" w:history="1">
            <w:r w:rsidRPr="00E27BD2">
              <w:rPr>
                <w:rStyle w:val="Hyperlink"/>
                <w:rFonts w:eastAsia="Times New Roman"/>
                <w:noProof/>
                <w:lang w:val="en-GB" w:eastAsia="en-GB"/>
              </w:rPr>
              <w:t>Usability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_Toc155086102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8045C" w14:textId="46EA1272" w:rsidR="001013E0" w:rsidRDefault="001013E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GB" w:eastAsia="en-GB" w:bidi="he-IL"/>
              <w14:ligatures w14:val="standardContextual"/>
            </w:rPr>
          </w:pPr>
          <w:hyperlink w:anchor="_Toc155086103" w:history="1">
            <w:r w:rsidRPr="00E27BD2">
              <w:rPr>
                <w:rStyle w:val="Hyperlink"/>
                <w:noProof/>
                <w:lang w:val="en-GB" w:eastAsia="en-GB"/>
              </w:rPr>
              <w:t>Reliability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_Toc155086103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C0F64" w14:textId="3C92EB4D" w:rsidR="001013E0" w:rsidRDefault="001013E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GB" w:eastAsia="en-GB" w:bidi="he-IL"/>
              <w14:ligatures w14:val="standardContextual"/>
            </w:rPr>
          </w:pPr>
          <w:hyperlink w:anchor="_Toc155086104" w:history="1">
            <w:r w:rsidRPr="00E27BD2">
              <w:rPr>
                <w:rStyle w:val="Hyperlink"/>
                <w:rFonts w:eastAsia="Times New Roman"/>
                <w:noProof/>
                <w:lang w:val="en-GB" w:eastAsia="en-GB"/>
              </w:rPr>
              <w:t>Performance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_Toc155086104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76497" w14:textId="440DD815" w:rsidR="001013E0" w:rsidRDefault="001013E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GB" w:eastAsia="en-GB" w:bidi="he-IL"/>
              <w14:ligatures w14:val="standardContextual"/>
            </w:rPr>
          </w:pPr>
          <w:hyperlink w:anchor="_Toc155086105" w:history="1">
            <w:r w:rsidRPr="00E27BD2">
              <w:rPr>
                <w:rStyle w:val="Hyperlink"/>
                <w:noProof/>
                <w:lang w:val="en-GB" w:eastAsia="en-GB"/>
              </w:rPr>
              <w:t>S</w:t>
            </w:r>
            <w:r w:rsidRPr="00E27BD2">
              <w:rPr>
                <w:rStyle w:val="Hyperlink"/>
                <w:rFonts w:eastAsia="Times New Roman"/>
                <w:noProof/>
                <w:lang w:val="en-GB" w:eastAsia="en-GB"/>
              </w:rPr>
              <w:t>upportability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_Toc155086105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AD8F6" w14:textId="38110A92" w:rsidR="001013E0" w:rsidRDefault="001013E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Cs w:val="24"/>
              <w:lang w:val="en-GB" w:eastAsia="en-GB" w:bidi="he-IL"/>
              <w14:ligatures w14:val="standardContextual"/>
            </w:rPr>
          </w:pPr>
          <w:hyperlink w:anchor="_Toc155086106" w:history="1">
            <w:r w:rsidRPr="00E27BD2">
              <w:rPr>
                <w:rStyle w:val="Hyperlink"/>
                <w:rFonts w:eastAsia="Times New Roman"/>
                <w:noProof/>
                <w:lang w:val="en-GB" w:eastAsia="en-GB"/>
              </w:rPr>
              <w:t>Use Case: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_Toc155086106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2229E" w14:textId="17AF83EA" w:rsidR="001013E0" w:rsidRDefault="001013E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GB" w:eastAsia="en-GB" w:bidi="he-IL"/>
              <w14:ligatures w14:val="standardContextual"/>
            </w:rPr>
          </w:pPr>
          <w:hyperlink w:anchor="_Toc155086107" w:history="1">
            <w:r w:rsidRPr="00E27BD2">
              <w:rPr>
                <w:rStyle w:val="Hyperlink"/>
                <w:noProof/>
                <w:lang w:val="en-GB" w:eastAsia="en-GB"/>
              </w:rPr>
              <w:t>Title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_Toc155086107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66EBA7" w14:textId="1046F151" w:rsidR="001013E0" w:rsidRDefault="001013E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GB" w:eastAsia="en-GB" w:bidi="he-IL"/>
              <w14:ligatures w14:val="standardContextual"/>
            </w:rPr>
          </w:pPr>
          <w:hyperlink w:anchor="_Toc155086108" w:history="1">
            <w:r w:rsidRPr="00E27BD2">
              <w:rPr>
                <w:rStyle w:val="Hyperlink"/>
                <w:noProof/>
                <w:lang w:val="en-GB" w:eastAsia="en-GB"/>
              </w:rPr>
              <w:t>Primary Actor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_Toc155086108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B40DA" w14:textId="63B7D750" w:rsidR="001013E0" w:rsidRDefault="001013E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GB" w:eastAsia="en-GB" w:bidi="he-IL"/>
              <w14:ligatures w14:val="standardContextual"/>
            </w:rPr>
          </w:pPr>
          <w:hyperlink w:anchor="_Toc155086109" w:history="1">
            <w:r w:rsidRPr="00E27BD2">
              <w:rPr>
                <w:rStyle w:val="Hyperlink"/>
                <w:noProof/>
                <w:lang w:val="en-GB" w:eastAsia="en-GB"/>
              </w:rPr>
              <w:t>Success scenario: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_Toc155086109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3ED93" w14:textId="53FFAC87" w:rsidR="001013E0" w:rsidRDefault="001013E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Cs w:val="24"/>
              <w:lang w:val="en-GB" w:eastAsia="en-GB" w:bidi="he-IL"/>
              <w14:ligatures w14:val="standardContextual"/>
            </w:rPr>
          </w:pPr>
          <w:hyperlink w:anchor="_Toc155086110" w:history="1">
            <w:r w:rsidRPr="00E27BD2">
              <w:rPr>
                <w:rStyle w:val="Hyperlink"/>
                <w:noProof/>
                <w:lang w:val="en-GB"/>
              </w:rPr>
              <w:t>Use Case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_Toc155086110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DDD5FA" w14:textId="7CC42A9A" w:rsidR="001013E0" w:rsidRDefault="001013E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Cs w:val="24"/>
              <w:lang w:val="en-GB" w:eastAsia="en-GB" w:bidi="he-IL"/>
              <w14:ligatures w14:val="standardContextual"/>
            </w:rPr>
          </w:pPr>
          <w:hyperlink w:anchor="_Toc155086111" w:history="1">
            <w:r w:rsidRPr="00E27BD2">
              <w:rPr>
                <w:rStyle w:val="Hyperlink"/>
                <w:noProof/>
                <w:lang w:val="en-GB"/>
              </w:rPr>
              <w:t>Class relationships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_Toc155086111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6ACCB" w14:textId="766224D0" w:rsidR="001013E0" w:rsidRDefault="001013E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Cs w:val="24"/>
              <w:lang w:val="en-GB" w:eastAsia="en-GB" w:bidi="he-IL"/>
              <w14:ligatures w14:val="standardContextual"/>
            </w:rPr>
          </w:pPr>
          <w:hyperlink w:anchor="_Toc155086112" w:history="1">
            <w:r w:rsidRPr="00E27BD2">
              <w:rPr>
                <w:rStyle w:val="Hyperlink"/>
                <w:noProof/>
                <w:lang w:val="en-GB"/>
              </w:rPr>
              <w:t>Conceptual Object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_Toc155086112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F9A79" w14:textId="129B6033" w:rsidR="001013E0" w:rsidRDefault="001013E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Cs w:val="24"/>
              <w:lang w:val="en-GB" w:eastAsia="en-GB" w:bidi="he-IL"/>
              <w14:ligatures w14:val="standardContextual"/>
            </w:rPr>
          </w:pPr>
          <w:hyperlink w:anchor="_Toc155086113" w:history="1">
            <w:r w:rsidRPr="00E27BD2">
              <w:rPr>
                <w:rStyle w:val="Hyperlink"/>
                <w:noProof/>
                <w:lang w:val="en-GB"/>
              </w:rPr>
              <w:t>Identifying objects, relationships and responsibilities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_Toc155086113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5ECAD" w14:textId="081B1672" w:rsidR="001013E0" w:rsidRDefault="001013E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Cs w:val="24"/>
              <w:lang w:val="en-GB" w:eastAsia="en-GB" w:bidi="he-IL"/>
              <w14:ligatures w14:val="standardContextual"/>
            </w:rPr>
          </w:pPr>
          <w:hyperlink w:anchor="_Toc155086114" w:history="1">
            <w:r w:rsidRPr="00E27BD2">
              <w:rPr>
                <w:rStyle w:val="Hyperlink"/>
                <w:noProof/>
                <w:lang w:val="en-GB"/>
              </w:rPr>
              <w:t>UML 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_Toc155086114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55EB9" w14:textId="71790FBE" w:rsidR="001013E0" w:rsidRDefault="001013E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GB" w:eastAsia="en-GB" w:bidi="he-IL"/>
              <w14:ligatures w14:val="standardContextual"/>
            </w:rPr>
          </w:pPr>
          <w:hyperlink w:anchor="_Toc155086115" w:history="1">
            <w:r w:rsidRPr="00E27BD2">
              <w:rPr>
                <w:rStyle w:val="Hyperlink"/>
                <w:noProof/>
                <w:lang w:val="en-GB"/>
              </w:rPr>
              <w:t>Visibility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_Toc155086115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FA9B1" w14:textId="7F0A8084" w:rsidR="001013E0" w:rsidRDefault="001013E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lang w:val="en-GB" w:eastAsia="en-GB" w:bidi="he-IL"/>
              <w14:ligatures w14:val="standardContextual"/>
            </w:rPr>
          </w:pPr>
          <w:hyperlink w:anchor="_Toc155086116" w:history="1">
            <w:r w:rsidRPr="00E27BD2">
              <w:rPr>
                <w:rStyle w:val="Hyperlink"/>
                <w:noProof/>
                <w:lang w:val="en-GB"/>
              </w:rPr>
              <w:t>- private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_Toc155086116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D8D8A" w14:textId="46D9C85F" w:rsidR="001013E0" w:rsidRDefault="001013E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lang w:val="en-GB" w:eastAsia="en-GB" w:bidi="he-IL"/>
              <w14:ligatures w14:val="standardContextual"/>
            </w:rPr>
          </w:pPr>
          <w:hyperlink w:anchor="_Toc155086117" w:history="1">
            <w:r w:rsidRPr="00E27BD2">
              <w:rPr>
                <w:rStyle w:val="Hyperlink"/>
                <w:noProof/>
                <w:lang w:val="en-GB"/>
              </w:rPr>
              <w:t>+ public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_Toc155086117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BE7B7" w14:textId="26BD7398" w:rsidR="001013E0" w:rsidRDefault="001013E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GB" w:eastAsia="en-GB" w:bidi="he-IL"/>
              <w14:ligatures w14:val="standardContextual"/>
            </w:rPr>
          </w:pPr>
          <w:hyperlink w:anchor="_Toc155086118" w:history="1">
            <w:r w:rsidRPr="00E27BD2">
              <w:rPr>
                <w:rStyle w:val="Hyperlink"/>
                <w:noProof/>
                <w:lang w:val="en-GB"/>
              </w:rPr>
              <w:t>Static will have an underline.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_Toc155086118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4FF45" w14:textId="72E8C6E8" w:rsidR="001013E0" w:rsidRDefault="001013E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GB" w:eastAsia="en-GB" w:bidi="he-IL"/>
              <w14:ligatures w14:val="standardContextual"/>
            </w:rPr>
          </w:pPr>
          <w:hyperlink w:anchor="_Toc155086119" w:history="1">
            <w:r w:rsidRPr="00E27BD2">
              <w:rPr>
                <w:rStyle w:val="Hyperlink"/>
                <w:noProof/>
                <w:lang w:val="en-GB"/>
              </w:rPr>
              <w:t>Inheritance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_Toc155086119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B1BEDA" w14:textId="0F7DCF61" w:rsidR="001013E0" w:rsidRDefault="001013E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GB" w:eastAsia="en-GB" w:bidi="he-IL"/>
              <w14:ligatures w14:val="standardContextual"/>
            </w:rPr>
          </w:pPr>
          <w:hyperlink w:anchor="_Toc155086120" w:history="1">
            <w:r w:rsidRPr="00E27BD2">
              <w:rPr>
                <w:rStyle w:val="Hyperlink"/>
                <w:noProof/>
                <w:lang w:val="en-GB"/>
              </w:rPr>
              <w:t>Abstract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_Toc155086120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3984B" w14:textId="012559EF" w:rsidR="001013E0" w:rsidRDefault="001013E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GB" w:eastAsia="en-GB" w:bidi="he-IL"/>
              <w14:ligatures w14:val="standardContextual"/>
            </w:rPr>
          </w:pPr>
          <w:hyperlink w:anchor="_Toc155086121" w:history="1">
            <w:r w:rsidRPr="00E27BD2">
              <w:rPr>
                <w:rStyle w:val="Hyperlink"/>
                <w:noProof/>
                <w:lang w:val="en-GB"/>
              </w:rPr>
              <w:t>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_Toc155086121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C39E8" w14:textId="6F26730C" w:rsidR="00D14B9D" w:rsidRDefault="00D14B9D">
          <w:r>
            <w:rPr>
              <w:b/>
              <w:bCs/>
              <w:noProof/>
            </w:rPr>
            <w:fldChar w:fldCharType="end"/>
          </w:r>
        </w:p>
      </w:sdtContent>
    </w:sdt>
    <w:p w14:paraId="733ED605" w14:textId="15103783" w:rsidR="006D225D" w:rsidRDefault="00D14B9D" w:rsidP="003C6DE6">
      <w:pPr>
        <w:pStyle w:val="Heading1"/>
        <w:rPr>
          <w:lang w:bidi="he-IL"/>
        </w:rPr>
      </w:pPr>
      <w:r>
        <w:rPr>
          <w:lang w:bidi="he-IL"/>
        </w:rPr>
        <w:br w:type="page"/>
      </w:r>
    </w:p>
    <w:p w14:paraId="35F93D0C" w14:textId="0831F1E2" w:rsidR="006D225D" w:rsidRPr="006D225D" w:rsidRDefault="00F27B21" w:rsidP="00D12175">
      <w:pPr>
        <w:pStyle w:val="Heading1"/>
        <w:rPr>
          <w:lang w:bidi="he-IL"/>
        </w:rPr>
      </w:pPr>
      <w:bookmarkStart w:id="0" w:name="_Toc155086100"/>
      <w:r>
        <w:rPr>
          <w:lang w:bidi="he-IL"/>
        </w:rPr>
        <w:lastRenderedPageBreak/>
        <w:t>Requirements</w:t>
      </w:r>
      <w:bookmarkEnd w:id="0"/>
    </w:p>
    <w:p w14:paraId="537D5170" w14:textId="77777777" w:rsidR="00D12175" w:rsidRPr="00D12175" w:rsidRDefault="00D12175" w:rsidP="00D12175">
      <w:pPr>
        <w:pStyle w:val="Heading2"/>
        <w:rPr>
          <w:rFonts w:eastAsia="Times New Roman"/>
          <w:lang w:val="en-GB" w:eastAsia="en-GB" w:bidi="he-IL"/>
        </w:rPr>
      </w:pPr>
      <w:bookmarkStart w:id="1" w:name="_Toc155086101"/>
      <w:r w:rsidRPr="00D12175">
        <w:rPr>
          <w:rFonts w:eastAsia="Times New Roman"/>
          <w:lang w:val="en-GB" w:eastAsia="en-GB" w:bidi="he-IL"/>
        </w:rPr>
        <w:t>Functionality</w:t>
      </w:r>
      <w:bookmarkEnd w:id="1"/>
    </w:p>
    <w:p w14:paraId="09AA0CFC" w14:textId="40BB7D15" w:rsidR="00D12175" w:rsidRPr="00D12175" w:rsidRDefault="00F94E80" w:rsidP="00D12175">
      <w:pPr>
        <w:rPr>
          <w:lang w:val="en-GB" w:eastAsia="en-GB" w:bidi="he-IL"/>
        </w:rPr>
      </w:pPr>
      <w:r>
        <w:rPr>
          <w:lang w:val="en-GB" w:eastAsia="en-GB" w:bidi="he-IL"/>
        </w:rPr>
        <w:t xml:space="preserve"> </w:t>
      </w:r>
      <w:r w:rsidR="00475139">
        <w:rPr>
          <w:lang w:val="en-GB" w:eastAsia="en-GB" w:bidi="he-IL"/>
        </w:rPr>
        <w:t>R</w:t>
      </w:r>
      <w:r w:rsidR="00D12175" w:rsidRPr="00D12175">
        <w:rPr>
          <w:lang w:val="en-GB" w:eastAsia="en-GB" w:bidi="he-IL"/>
        </w:rPr>
        <w:t xml:space="preserve">efers to the capabilities and features of the app. This is </w:t>
      </w:r>
      <w:r w:rsidR="00D12175">
        <w:rPr>
          <w:lang w:val="en-GB" w:eastAsia="en-GB" w:bidi="he-IL"/>
        </w:rPr>
        <w:t>the</w:t>
      </w:r>
      <w:r w:rsidR="00D12175" w:rsidRPr="00D12175">
        <w:rPr>
          <w:lang w:val="en-GB" w:eastAsia="en-GB" w:bidi="he-IL"/>
        </w:rPr>
        <w:t xml:space="preserve"> core of what the customer wants. </w:t>
      </w:r>
    </w:p>
    <w:p w14:paraId="5BC0C41C" w14:textId="77777777" w:rsidR="00D12175" w:rsidRPr="00D12175" w:rsidRDefault="00D12175" w:rsidP="00D12175">
      <w:pPr>
        <w:pStyle w:val="Heading2"/>
        <w:rPr>
          <w:rFonts w:eastAsia="Times New Roman"/>
          <w:lang w:val="en-GB" w:eastAsia="en-GB" w:bidi="he-IL"/>
        </w:rPr>
      </w:pPr>
      <w:bookmarkStart w:id="2" w:name="_Toc155086102"/>
      <w:r w:rsidRPr="00D12175">
        <w:rPr>
          <w:rFonts w:eastAsia="Times New Roman"/>
          <w:lang w:val="en-GB" w:eastAsia="en-GB" w:bidi="he-IL"/>
        </w:rPr>
        <w:t>Usability</w:t>
      </w:r>
      <w:bookmarkEnd w:id="2"/>
    </w:p>
    <w:p w14:paraId="49B85079" w14:textId="29D0D0A3" w:rsidR="00D12175" w:rsidRDefault="00475139" w:rsidP="00D12175">
      <w:pPr>
        <w:rPr>
          <w:lang w:val="en-GB" w:eastAsia="en-GB" w:bidi="he-IL"/>
        </w:rPr>
      </w:pPr>
      <w:r>
        <w:rPr>
          <w:lang w:val="en-GB" w:eastAsia="en-GB" w:bidi="he-IL"/>
        </w:rPr>
        <w:t>A</w:t>
      </w:r>
      <w:r w:rsidR="00D12175" w:rsidRPr="00D12175">
        <w:rPr>
          <w:lang w:val="en-GB" w:eastAsia="en-GB" w:bidi="he-IL"/>
        </w:rPr>
        <w:t>ffects the person who will be using the program. Is it easy on the eyes? Is it intuitive to use? Is the documentation accurate and complete?</w:t>
      </w:r>
    </w:p>
    <w:p w14:paraId="6B1E14F7" w14:textId="77777777" w:rsidR="00D12175" w:rsidRDefault="00D12175" w:rsidP="00D12175">
      <w:pPr>
        <w:pStyle w:val="Heading2"/>
        <w:rPr>
          <w:lang w:val="en-GB" w:eastAsia="en-GB" w:bidi="he-IL"/>
        </w:rPr>
      </w:pPr>
      <w:bookmarkStart w:id="3" w:name="_Toc155086103"/>
      <w:r>
        <w:rPr>
          <w:lang w:val="en-GB" w:eastAsia="en-GB" w:bidi="he-IL"/>
        </w:rPr>
        <w:t>Reliability</w:t>
      </w:r>
      <w:bookmarkEnd w:id="3"/>
    </w:p>
    <w:p w14:paraId="295F4983" w14:textId="31E3BCD8" w:rsidR="00D12175" w:rsidRDefault="00D12175" w:rsidP="00D12175">
      <w:pPr>
        <w:rPr>
          <w:lang w:val="en-GB" w:eastAsia="en-GB" w:bidi="he-IL"/>
        </w:rPr>
      </w:pPr>
      <w:r>
        <w:rPr>
          <w:lang w:val="en-GB" w:eastAsia="en-GB" w:bidi="he-IL"/>
        </w:rPr>
        <w:t>You must know how much system downtime is acceptable to define reliability requirements</w:t>
      </w:r>
      <w:r w:rsidRPr="00D12175">
        <w:rPr>
          <w:lang w:val="en-GB" w:eastAsia="en-GB" w:bidi="he-IL"/>
        </w:rPr>
        <w:t>. If the failures are predictable</w:t>
      </w:r>
      <w:r>
        <w:rPr>
          <w:lang w:val="en-GB" w:eastAsia="en-GB" w:bidi="he-IL"/>
        </w:rPr>
        <w:t>, how can the system be recovered?</w:t>
      </w:r>
    </w:p>
    <w:p w14:paraId="150607E6" w14:textId="77777777" w:rsidR="00D12175" w:rsidRDefault="00D12175" w:rsidP="00D12175">
      <w:pPr>
        <w:pStyle w:val="Heading2"/>
        <w:rPr>
          <w:lang w:val="en-GB" w:eastAsia="en-GB" w:bidi="he-IL"/>
        </w:rPr>
      </w:pPr>
      <w:bookmarkStart w:id="4" w:name="_Toc155086104"/>
      <w:r w:rsidRPr="00D12175">
        <w:rPr>
          <w:rFonts w:eastAsia="Times New Roman"/>
          <w:lang w:val="en-GB" w:eastAsia="en-GB" w:bidi="he-IL"/>
        </w:rPr>
        <w:t>Performance</w:t>
      </w:r>
      <w:bookmarkEnd w:id="4"/>
    </w:p>
    <w:p w14:paraId="30B2D57A" w14:textId="53375C2A" w:rsidR="00D12175" w:rsidRDefault="00AF0224" w:rsidP="00D12175">
      <w:pPr>
        <w:rPr>
          <w:lang w:val="en-GB" w:eastAsia="en-GB" w:bidi="he-IL"/>
        </w:rPr>
      </w:pPr>
      <w:r>
        <w:rPr>
          <w:lang w:val="en-GB" w:eastAsia="en-GB" w:bidi="he-IL"/>
        </w:rPr>
        <w:t>R</w:t>
      </w:r>
      <w:r w:rsidR="00D12175" w:rsidRPr="00D12175">
        <w:rPr>
          <w:lang w:val="en-GB" w:eastAsia="en-GB" w:bidi="he-IL"/>
        </w:rPr>
        <w:t xml:space="preserve">equirements dictate the application's response time </w:t>
      </w:r>
      <w:r w:rsidR="00D12175">
        <w:rPr>
          <w:lang w:val="en-GB" w:eastAsia="en-GB" w:bidi="he-IL"/>
        </w:rPr>
        <w:t>throughput</w:t>
      </w:r>
      <w:r w:rsidR="00D12175" w:rsidRPr="00D12175">
        <w:rPr>
          <w:lang w:val="en-GB" w:eastAsia="en-GB" w:bidi="he-IL"/>
        </w:rPr>
        <w:t>. And they put limits on the system resources it can use.</w:t>
      </w:r>
    </w:p>
    <w:p w14:paraId="1B96A550" w14:textId="77777777" w:rsidR="00D12175" w:rsidRDefault="00D12175" w:rsidP="00D12175">
      <w:pPr>
        <w:pStyle w:val="Heading2"/>
        <w:rPr>
          <w:lang w:val="en-GB" w:eastAsia="en-GB" w:bidi="he-IL"/>
        </w:rPr>
      </w:pPr>
      <w:bookmarkStart w:id="5" w:name="_Toc155086105"/>
      <w:r>
        <w:rPr>
          <w:lang w:val="en-GB" w:eastAsia="en-GB" w:bidi="he-IL"/>
        </w:rPr>
        <w:t>S</w:t>
      </w:r>
      <w:r w:rsidRPr="00D12175">
        <w:rPr>
          <w:rFonts w:eastAsia="Times New Roman"/>
          <w:lang w:val="en-GB" w:eastAsia="en-GB" w:bidi="he-IL"/>
        </w:rPr>
        <w:t>upportability</w:t>
      </w:r>
      <w:bookmarkEnd w:id="5"/>
    </w:p>
    <w:p w14:paraId="12C35A59" w14:textId="0DE5820E" w:rsidR="00D12175" w:rsidRDefault="00D12175" w:rsidP="001504F3">
      <w:pPr>
        <w:rPr>
          <w:lang w:val="en-GB" w:eastAsia="en-GB" w:bidi="he-IL"/>
        </w:rPr>
      </w:pPr>
      <w:r>
        <w:rPr>
          <w:lang w:val="en-GB" w:eastAsia="en-GB" w:bidi="he-IL"/>
        </w:rPr>
        <w:t>Ensure</w:t>
      </w:r>
      <w:r w:rsidRPr="00D12175">
        <w:rPr>
          <w:lang w:val="en-GB" w:eastAsia="en-GB" w:bidi="he-IL"/>
        </w:rPr>
        <w:t xml:space="preserve"> the application can be tested, extended, serviced</w:t>
      </w:r>
      <w:r>
        <w:rPr>
          <w:lang w:val="en-GB" w:eastAsia="en-GB" w:bidi="he-IL"/>
        </w:rPr>
        <w:t>,</w:t>
      </w:r>
      <w:r w:rsidRPr="00D12175">
        <w:rPr>
          <w:lang w:val="en-GB" w:eastAsia="en-GB" w:bidi="he-IL"/>
        </w:rPr>
        <w:t xml:space="preserve"> </w:t>
      </w:r>
      <w:proofErr w:type="gramStart"/>
      <w:r w:rsidRPr="00D12175">
        <w:rPr>
          <w:lang w:val="en-GB" w:eastAsia="en-GB" w:bidi="he-IL"/>
        </w:rPr>
        <w:t>installed</w:t>
      </w:r>
      <w:proofErr w:type="gramEnd"/>
      <w:r w:rsidRPr="00D12175">
        <w:rPr>
          <w:lang w:val="en-GB" w:eastAsia="en-GB" w:bidi="he-IL"/>
        </w:rPr>
        <w:t xml:space="preserve"> and configured.</w:t>
      </w:r>
    </w:p>
    <w:p w14:paraId="10FE7AE6" w14:textId="264F55D8" w:rsidR="001C70D5" w:rsidRDefault="001C70D5" w:rsidP="001C70D5">
      <w:pPr>
        <w:pStyle w:val="Heading1"/>
        <w:rPr>
          <w:rFonts w:eastAsia="Times New Roman"/>
          <w:lang w:val="en-GB" w:eastAsia="en-GB" w:bidi="he-IL"/>
        </w:rPr>
      </w:pPr>
      <w:bookmarkStart w:id="6" w:name="_Toc155086106"/>
      <w:r>
        <w:rPr>
          <w:rFonts w:eastAsia="Times New Roman"/>
          <w:lang w:val="en-GB" w:eastAsia="en-GB" w:bidi="he-IL"/>
        </w:rPr>
        <w:t>Use Case:</w:t>
      </w:r>
      <w:bookmarkEnd w:id="6"/>
    </w:p>
    <w:p w14:paraId="416DC28B" w14:textId="2A87AAC9" w:rsidR="001C70D5" w:rsidRDefault="001C70D5" w:rsidP="001C70D5">
      <w:pPr>
        <w:pStyle w:val="Heading2"/>
        <w:rPr>
          <w:lang w:val="en-GB" w:eastAsia="en-GB" w:bidi="he-IL"/>
        </w:rPr>
      </w:pPr>
      <w:bookmarkStart w:id="7" w:name="_Toc155086107"/>
      <w:r>
        <w:rPr>
          <w:lang w:val="en-GB" w:eastAsia="en-GB" w:bidi="he-IL"/>
        </w:rPr>
        <w:t>Title</w:t>
      </w:r>
      <w:bookmarkEnd w:id="7"/>
    </w:p>
    <w:p w14:paraId="39256F32" w14:textId="280F19FB" w:rsidR="001C70D5" w:rsidRDefault="001C70D5" w:rsidP="001C70D5">
      <w:pPr>
        <w:rPr>
          <w:lang w:val="en-GB" w:eastAsia="en-GB" w:bidi="he-IL"/>
        </w:rPr>
      </w:pPr>
      <w:r>
        <w:rPr>
          <w:lang w:val="en-GB" w:eastAsia="en-GB" w:bidi="he-IL"/>
        </w:rPr>
        <w:t>Heat Meal</w:t>
      </w:r>
    </w:p>
    <w:p w14:paraId="3623C47B" w14:textId="0F06556B" w:rsidR="001C70D5" w:rsidRDefault="001C70D5" w:rsidP="001C70D5">
      <w:pPr>
        <w:pStyle w:val="Heading2"/>
        <w:rPr>
          <w:lang w:val="en-GB" w:eastAsia="en-GB" w:bidi="he-IL"/>
        </w:rPr>
      </w:pPr>
      <w:bookmarkStart w:id="8" w:name="_Toc155086108"/>
      <w:r>
        <w:rPr>
          <w:lang w:val="en-GB" w:eastAsia="en-GB" w:bidi="he-IL"/>
        </w:rPr>
        <w:t>Primary Actor</w:t>
      </w:r>
      <w:bookmarkEnd w:id="8"/>
    </w:p>
    <w:p w14:paraId="1E991512" w14:textId="5866A53D" w:rsidR="001C70D5" w:rsidRDefault="001C70D5" w:rsidP="001C70D5">
      <w:pPr>
        <w:rPr>
          <w:lang w:val="en-GB" w:eastAsia="en-GB" w:bidi="he-IL"/>
        </w:rPr>
      </w:pPr>
      <w:r>
        <w:rPr>
          <w:lang w:val="en-GB" w:eastAsia="en-GB" w:bidi="he-IL"/>
        </w:rPr>
        <w:t>Astronaut</w:t>
      </w:r>
    </w:p>
    <w:p w14:paraId="0054CE1E" w14:textId="018D65CF" w:rsidR="001C70D5" w:rsidRDefault="001C70D5" w:rsidP="001C70D5">
      <w:pPr>
        <w:pStyle w:val="Heading2"/>
        <w:rPr>
          <w:lang w:val="en-GB" w:eastAsia="en-GB" w:bidi="he-IL"/>
        </w:rPr>
      </w:pPr>
      <w:bookmarkStart w:id="9" w:name="_Toc155086109"/>
      <w:r>
        <w:rPr>
          <w:lang w:val="en-GB" w:eastAsia="en-GB" w:bidi="he-IL"/>
        </w:rPr>
        <w:t>Success scenario:</w:t>
      </w:r>
      <w:bookmarkEnd w:id="9"/>
    </w:p>
    <w:p w14:paraId="255BF117" w14:textId="77777777" w:rsidR="004B3218" w:rsidRDefault="001C70D5" w:rsidP="001C70D5">
      <w:pPr>
        <w:rPr>
          <w:lang w:val="en-GB" w:eastAsia="en-GB" w:bidi="he-IL"/>
        </w:rPr>
      </w:pPr>
      <w:r>
        <w:rPr>
          <w:lang w:val="en-GB" w:eastAsia="en-GB" w:bidi="he-IL"/>
        </w:rPr>
        <w:t>Astronaut inserts meal package.</w:t>
      </w:r>
    </w:p>
    <w:p w14:paraId="09CEBBAA" w14:textId="5F055D97" w:rsidR="004B3218" w:rsidRDefault="004B3218" w:rsidP="001C70D5">
      <w:pPr>
        <w:rPr>
          <w:lang w:val="en-GB" w:eastAsia="en-GB" w:bidi="he-IL"/>
        </w:rPr>
      </w:pPr>
      <w:r>
        <w:rPr>
          <w:lang w:val="en-GB" w:eastAsia="en-GB" w:bidi="he-IL"/>
        </w:rPr>
        <w:t xml:space="preserve">The system identifies the </w:t>
      </w:r>
      <w:r w:rsidR="001C70D5">
        <w:rPr>
          <w:lang w:val="en-GB" w:eastAsia="en-GB" w:bidi="he-IL"/>
        </w:rPr>
        <w:t>type of meal.</w:t>
      </w:r>
    </w:p>
    <w:p w14:paraId="12935233" w14:textId="1B07EA46" w:rsidR="001C70D5" w:rsidRDefault="004B3218" w:rsidP="001C70D5">
      <w:pPr>
        <w:rPr>
          <w:lang w:val="en-GB" w:eastAsia="en-GB" w:bidi="he-IL"/>
        </w:rPr>
      </w:pPr>
      <w:r>
        <w:rPr>
          <w:lang w:val="en-GB" w:eastAsia="en-GB" w:bidi="he-IL"/>
        </w:rPr>
        <w:t xml:space="preserve">The system heats the package for the </w:t>
      </w:r>
      <w:r w:rsidR="001C70D5">
        <w:rPr>
          <w:lang w:val="en-GB" w:eastAsia="en-GB" w:bidi="he-IL"/>
        </w:rPr>
        <w:t>time required for meal type.</w:t>
      </w:r>
    </w:p>
    <w:p w14:paraId="01CE6B52" w14:textId="1C474E1F" w:rsidR="001C70D5" w:rsidRDefault="004B3218" w:rsidP="001C70D5">
      <w:pPr>
        <w:rPr>
          <w:lang w:val="en-GB" w:eastAsia="en-GB" w:bidi="he-IL"/>
        </w:rPr>
      </w:pPr>
      <w:r>
        <w:rPr>
          <w:lang w:val="en-GB" w:eastAsia="en-GB" w:bidi="he-IL"/>
        </w:rPr>
        <w:t xml:space="preserve">The system notifies astronauts that the </w:t>
      </w:r>
      <w:r w:rsidR="001C70D5">
        <w:rPr>
          <w:lang w:val="en-GB" w:eastAsia="en-GB" w:bidi="he-IL"/>
        </w:rPr>
        <w:t>meal is ready via space pager.</w:t>
      </w:r>
    </w:p>
    <w:p w14:paraId="4C575464" w14:textId="2D0CD00F" w:rsidR="001C70D5" w:rsidRPr="001C70D5" w:rsidRDefault="004B3218" w:rsidP="001C70D5">
      <w:pPr>
        <w:rPr>
          <w:lang w:val="en-GB" w:eastAsia="en-GB" w:bidi="he-IL"/>
        </w:rPr>
      </w:pPr>
      <w:r>
        <w:rPr>
          <w:lang w:val="en-GB" w:eastAsia="en-GB" w:bidi="he-IL"/>
        </w:rPr>
        <w:t xml:space="preserve">The astronaut removes the package from the </w:t>
      </w:r>
      <w:r w:rsidR="001C70D5">
        <w:rPr>
          <w:lang w:val="en-GB" w:eastAsia="en-GB" w:bidi="he-IL"/>
        </w:rPr>
        <w:t>system.</w:t>
      </w:r>
    </w:p>
    <w:p w14:paraId="0791EE6F" w14:textId="358508B5" w:rsidR="006D225D" w:rsidRDefault="00612800" w:rsidP="00612800">
      <w:pPr>
        <w:pStyle w:val="Heading1"/>
        <w:rPr>
          <w:lang w:val="en-GB" w:bidi="he-IL"/>
        </w:rPr>
      </w:pPr>
      <w:bookmarkStart w:id="10" w:name="_Toc155086110"/>
      <w:r>
        <w:rPr>
          <w:lang w:val="en-GB" w:bidi="he-IL"/>
        </w:rPr>
        <w:t>Use Case Diagram</w:t>
      </w:r>
      <w:bookmarkEnd w:id="10"/>
    </w:p>
    <w:p w14:paraId="1BF1B648" w14:textId="3A30E020" w:rsidR="00612800" w:rsidRDefault="00A21A3C" w:rsidP="00612800">
      <w:pPr>
        <w:rPr>
          <w:lang w:val="en-GB" w:bidi="he-IL"/>
        </w:rPr>
      </w:pPr>
      <w:r>
        <w:rPr>
          <w:lang w:val="en-GB" w:bidi="he-IL"/>
        </w:rPr>
        <w:t>2 actors</w:t>
      </w:r>
    </w:p>
    <w:p w14:paraId="73F3A157" w14:textId="665013A2" w:rsidR="00A21A3C" w:rsidRDefault="00A21A3C" w:rsidP="00612800">
      <w:pPr>
        <w:rPr>
          <w:lang w:val="en-GB" w:bidi="he-IL"/>
        </w:rPr>
      </w:pPr>
      <w:r>
        <w:rPr>
          <w:lang w:val="en-GB" w:bidi="he-IL"/>
        </w:rPr>
        <w:t xml:space="preserve">3 scenarios in </w:t>
      </w:r>
      <w:r w:rsidR="00EB4370">
        <w:rPr>
          <w:lang w:val="en-GB" w:bidi="he-IL"/>
        </w:rPr>
        <w:t xml:space="preserve">the </w:t>
      </w:r>
      <w:r>
        <w:rPr>
          <w:lang w:val="en-GB" w:bidi="he-IL"/>
        </w:rPr>
        <w:t xml:space="preserve">box to illustrate the </w:t>
      </w:r>
      <w:r w:rsidR="00EB4370">
        <w:rPr>
          <w:lang w:val="en-GB" w:bidi="he-IL"/>
        </w:rPr>
        <w:t>software.</w:t>
      </w:r>
    </w:p>
    <w:p w14:paraId="546F9537" w14:textId="7018C682" w:rsidR="00A21A3C" w:rsidRDefault="00A21A3C" w:rsidP="00612800">
      <w:pPr>
        <w:rPr>
          <w:lang w:val="en-GB" w:bidi="he-IL"/>
        </w:rPr>
      </w:pPr>
      <w:r>
        <w:rPr>
          <w:lang w:val="en-GB" w:bidi="he-IL"/>
        </w:rPr>
        <w:t>1 external</w:t>
      </w:r>
      <w:r w:rsidR="00EB4370">
        <w:rPr>
          <w:lang w:val="en-GB" w:bidi="he-IL"/>
        </w:rPr>
        <w:t xml:space="preserve"> actor but not human</w:t>
      </w:r>
      <w:r w:rsidR="00570FBA">
        <w:rPr>
          <w:lang w:val="en-GB" w:bidi="he-IL"/>
        </w:rPr>
        <w:t>,</w:t>
      </w:r>
      <w:r w:rsidR="00EB4370">
        <w:rPr>
          <w:lang w:val="en-GB" w:bidi="he-IL"/>
        </w:rPr>
        <w:t xml:space="preserve"> so put in a </w:t>
      </w:r>
      <w:r w:rsidR="00570FBA">
        <w:rPr>
          <w:lang w:val="en-GB" w:bidi="he-IL"/>
        </w:rPr>
        <w:t>rectangle.</w:t>
      </w:r>
    </w:p>
    <w:p w14:paraId="200479B2" w14:textId="77777777" w:rsidR="0043016A" w:rsidRDefault="0043016A" w:rsidP="00612800">
      <w:pPr>
        <w:rPr>
          <w:lang w:val="en-GB" w:bidi="he-IL"/>
        </w:rPr>
      </w:pPr>
    </w:p>
    <w:p w14:paraId="43514683" w14:textId="14011CB6" w:rsidR="004F2DA0" w:rsidRDefault="001504F3" w:rsidP="00612800">
      <w:pPr>
        <w:rPr>
          <w:lang w:val="en-GB" w:bidi="he-IL"/>
        </w:rPr>
      </w:pPr>
      <w:r>
        <w:rPr>
          <w:noProof/>
          <w:lang w:val="en-GB" w:bidi="he-IL"/>
        </w:rPr>
        <w:lastRenderedPageBreak/>
        <w:drawing>
          <wp:inline distT="0" distB="0" distL="0" distR="0" wp14:anchorId="09B7388E" wp14:editId="1A5E0ED1">
            <wp:extent cx="5943600" cy="3921760"/>
            <wp:effectExtent l="114300" t="101600" r="114300" b="142240"/>
            <wp:docPr id="1333348307" name="Picture 3" descr="A whiteboard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348307" name="Picture 3" descr="A whiteboard with text on i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17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F32E763" w14:textId="77777777" w:rsidR="00DD5C55" w:rsidRDefault="00DD5C55" w:rsidP="00612800">
      <w:pPr>
        <w:rPr>
          <w:lang w:val="en-GB" w:bidi="he-IL"/>
        </w:rPr>
      </w:pPr>
    </w:p>
    <w:p w14:paraId="6070F7A5" w14:textId="64A239E2" w:rsidR="00DD5C55" w:rsidRDefault="00BD6635" w:rsidP="00B242ED">
      <w:pPr>
        <w:pStyle w:val="Heading1"/>
        <w:rPr>
          <w:lang w:val="en-GB" w:bidi="he-IL"/>
        </w:rPr>
      </w:pPr>
      <w:bookmarkStart w:id="11" w:name="_Toc155086111"/>
      <w:r>
        <w:rPr>
          <w:lang w:val="en-GB" w:bidi="he-IL"/>
        </w:rPr>
        <w:lastRenderedPageBreak/>
        <w:t>Class relationships</w:t>
      </w:r>
      <w:bookmarkEnd w:id="11"/>
    </w:p>
    <w:p w14:paraId="32E97466" w14:textId="33C887EB" w:rsidR="00BD6635" w:rsidRDefault="004979EB" w:rsidP="00BD6635">
      <w:pPr>
        <w:rPr>
          <w:lang w:val="en-GB" w:bidi="he-IL"/>
        </w:rPr>
      </w:pPr>
      <w:r>
        <w:rPr>
          <w:noProof/>
          <w:lang w:val="en-GB" w:bidi="he-IL"/>
        </w:rPr>
        <w:drawing>
          <wp:inline distT="0" distB="0" distL="0" distR="0" wp14:anchorId="2F131325" wp14:editId="1C76A885">
            <wp:extent cx="5943600" cy="3635375"/>
            <wp:effectExtent l="114300" t="101600" r="114300" b="136525"/>
            <wp:docPr id="256625489" name="Picture 4" descr="A white board with blue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625489" name="Picture 4" descr="A white board with blue writing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53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E3CEBE5" w14:textId="77777777" w:rsidR="00E83D3A" w:rsidRDefault="003C1C30" w:rsidP="00B242ED">
      <w:pPr>
        <w:pStyle w:val="Heading1"/>
        <w:rPr>
          <w:lang w:val="en-GB" w:bidi="he-IL"/>
        </w:rPr>
      </w:pPr>
      <w:bookmarkStart w:id="12" w:name="_Toc155086112"/>
      <w:r>
        <w:rPr>
          <w:lang w:val="en-GB" w:bidi="he-IL"/>
        </w:rPr>
        <w:t>Conceptual Object Model</w:t>
      </w:r>
      <w:bookmarkEnd w:id="12"/>
    </w:p>
    <w:p w14:paraId="6F6F5704" w14:textId="3CD90FB8" w:rsidR="00342F5A" w:rsidRDefault="003C1C30" w:rsidP="00F37EC8">
      <w:pPr>
        <w:rPr>
          <w:lang w:val="en-GB" w:bidi="he-IL"/>
        </w:rPr>
      </w:pPr>
      <w:r>
        <w:rPr>
          <w:noProof/>
          <w:lang w:val="en-GB" w:bidi="he-IL"/>
        </w:rPr>
        <w:drawing>
          <wp:inline distT="0" distB="0" distL="0" distR="0" wp14:anchorId="3DA5710D" wp14:editId="19CA1AA9">
            <wp:extent cx="5943600" cy="3154045"/>
            <wp:effectExtent l="114300" t="101600" r="114300" b="135255"/>
            <wp:docPr id="1802938623" name="Picture 5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938623" name="Picture 5" descr="A black background with white tex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35A0E4F" w14:textId="00BCEE4C" w:rsidR="00B60C59" w:rsidRDefault="00B60C59" w:rsidP="00A22B41">
      <w:pPr>
        <w:pStyle w:val="Heading1"/>
        <w:rPr>
          <w:lang w:val="en-GB" w:bidi="he-IL"/>
        </w:rPr>
      </w:pPr>
      <w:bookmarkStart w:id="13" w:name="_Toc155086113"/>
      <w:r>
        <w:rPr>
          <w:lang w:val="en-GB" w:bidi="he-IL"/>
        </w:rPr>
        <w:lastRenderedPageBreak/>
        <w:t xml:space="preserve">Identifying objects, </w:t>
      </w:r>
      <w:proofErr w:type="gramStart"/>
      <w:r>
        <w:rPr>
          <w:lang w:val="en-GB" w:bidi="he-IL"/>
        </w:rPr>
        <w:t>relationships</w:t>
      </w:r>
      <w:proofErr w:type="gramEnd"/>
      <w:r>
        <w:rPr>
          <w:lang w:val="en-GB" w:bidi="he-IL"/>
        </w:rPr>
        <w:t xml:space="preserve"> and </w:t>
      </w:r>
      <w:r w:rsidR="00B03AAB">
        <w:rPr>
          <w:lang w:val="en-GB" w:bidi="he-IL"/>
        </w:rPr>
        <w:t>responsibilities</w:t>
      </w:r>
      <w:bookmarkEnd w:id="13"/>
    </w:p>
    <w:p w14:paraId="34D5CCC9" w14:textId="67339FD3" w:rsidR="00A97501" w:rsidRDefault="00E84A41" w:rsidP="00BD6635">
      <w:pPr>
        <w:rPr>
          <w:lang w:val="en-GB" w:bidi="he-IL"/>
        </w:rPr>
      </w:pPr>
      <w:r>
        <w:rPr>
          <w:noProof/>
          <w:lang w:val="en-GB" w:bidi="he-IL"/>
        </w:rPr>
        <w:drawing>
          <wp:inline distT="0" distB="0" distL="0" distR="0" wp14:anchorId="428758B7" wp14:editId="7AE1F0BA">
            <wp:extent cx="5943600" cy="2989580"/>
            <wp:effectExtent l="114300" t="101600" r="114300" b="134620"/>
            <wp:docPr id="1013089350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089350" name="Picture 4" descr="A screenshot of a computer screen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DA62813" w14:textId="00F3AB16" w:rsidR="00B242ED" w:rsidRPr="00A60665" w:rsidRDefault="00B242ED" w:rsidP="00FC69AF">
      <w:pPr>
        <w:pStyle w:val="Heading1"/>
        <w:rPr>
          <w:lang w:bidi="he-IL"/>
        </w:rPr>
      </w:pPr>
      <w:bookmarkStart w:id="14" w:name="_Toc155086114"/>
      <w:r>
        <w:rPr>
          <w:lang w:val="en-GB" w:bidi="he-IL"/>
        </w:rPr>
        <w:t>UML Class Diagram</w:t>
      </w:r>
      <w:bookmarkEnd w:id="14"/>
    </w:p>
    <w:p w14:paraId="6C4168A1" w14:textId="37F3A3D1" w:rsidR="00FC69AF" w:rsidRPr="00517C75" w:rsidRDefault="00FC69AF" w:rsidP="00FC69AF">
      <w:pPr>
        <w:pStyle w:val="Heading2"/>
        <w:rPr>
          <w:rFonts w:hint="cs"/>
          <w:rtl/>
          <w:lang w:bidi="he-IL"/>
        </w:rPr>
      </w:pPr>
      <w:bookmarkStart w:id="15" w:name="_Toc155086115"/>
      <w:r>
        <w:rPr>
          <w:lang w:val="en-GB" w:bidi="he-IL"/>
        </w:rPr>
        <w:t>Visibility</w:t>
      </w:r>
      <w:bookmarkEnd w:id="15"/>
    </w:p>
    <w:p w14:paraId="08338076" w14:textId="2A111438" w:rsidR="00B242ED" w:rsidRDefault="00C84379" w:rsidP="00FC69AF">
      <w:pPr>
        <w:pStyle w:val="Heading3"/>
        <w:rPr>
          <w:lang w:val="en-GB" w:bidi="he-IL"/>
        </w:rPr>
      </w:pPr>
      <w:bookmarkStart w:id="16" w:name="_Toc155086116"/>
      <w:r>
        <w:rPr>
          <w:lang w:val="en-GB" w:bidi="he-IL"/>
        </w:rPr>
        <w:t>- private</w:t>
      </w:r>
      <w:bookmarkEnd w:id="16"/>
    </w:p>
    <w:p w14:paraId="2422F60C" w14:textId="2BE3D147" w:rsidR="00C84379" w:rsidRDefault="00C84379" w:rsidP="00FC69AF">
      <w:pPr>
        <w:pStyle w:val="Heading3"/>
        <w:rPr>
          <w:lang w:val="en-GB" w:bidi="he-IL"/>
        </w:rPr>
      </w:pPr>
      <w:bookmarkStart w:id="17" w:name="_Toc155086117"/>
      <w:r>
        <w:rPr>
          <w:lang w:val="en-GB" w:bidi="he-IL"/>
        </w:rPr>
        <w:t>+ public</w:t>
      </w:r>
      <w:bookmarkEnd w:id="17"/>
    </w:p>
    <w:p w14:paraId="42C73459" w14:textId="18E06C6F" w:rsidR="00B242ED" w:rsidRDefault="00DE55AE" w:rsidP="00FC69AF">
      <w:pPr>
        <w:rPr>
          <w:lang w:val="en-GB" w:bidi="he-IL"/>
        </w:rPr>
      </w:pPr>
      <w:r>
        <w:rPr>
          <w:noProof/>
          <w:lang w:val="en-GB" w:bidi="he-IL"/>
        </w:rPr>
        <w:drawing>
          <wp:inline distT="0" distB="0" distL="0" distR="0" wp14:anchorId="0012A8C9" wp14:editId="646AE866">
            <wp:extent cx="5943600" cy="2921635"/>
            <wp:effectExtent l="114300" t="101600" r="114300" b="139065"/>
            <wp:docPr id="488859367" name="Picture 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859367" name="Picture 5" descr="A screenshot of a computer pro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FA610D5" w14:textId="52779AB7" w:rsidR="00A60665" w:rsidRDefault="00A60665" w:rsidP="00F21470">
      <w:pPr>
        <w:pStyle w:val="Heading2"/>
        <w:rPr>
          <w:lang w:val="en-GB" w:bidi="he-IL"/>
        </w:rPr>
      </w:pPr>
      <w:bookmarkStart w:id="18" w:name="_Toc155086118"/>
      <w:r>
        <w:rPr>
          <w:lang w:val="en-GB" w:bidi="he-IL"/>
        </w:rPr>
        <w:lastRenderedPageBreak/>
        <w:t xml:space="preserve">Static </w:t>
      </w:r>
      <w:r w:rsidR="00C2011A">
        <w:rPr>
          <w:lang w:val="en-GB" w:bidi="he-IL"/>
        </w:rPr>
        <w:t>will have an underline.</w:t>
      </w:r>
      <w:bookmarkEnd w:id="18"/>
    </w:p>
    <w:p w14:paraId="2C0EE518" w14:textId="2D4A8D6F" w:rsidR="00C2011A" w:rsidRDefault="00C2011A" w:rsidP="00C2011A">
      <w:pPr>
        <w:rPr>
          <w:lang w:val="en-GB" w:bidi="he-IL"/>
        </w:rPr>
      </w:pPr>
      <w:r>
        <w:rPr>
          <w:noProof/>
          <w:lang w:val="en-GB" w:bidi="he-IL"/>
        </w:rPr>
        <w:drawing>
          <wp:inline distT="0" distB="0" distL="0" distR="0" wp14:anchorId="20209EFD" wp14:editId="005DB157">
            <wp:extent cx="3479800" cy="3543300"/>
            <wp:effectExtent l="114300" t="101600" r="114300" b="139700"/>
            <wp:docPr id="280975570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975570" name="Picture 3" descr="A screenshot of a compu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35433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1BB879E" w14:textId="4B353A03" w:rsidR="00517C75" w:rsidRDefault="00517C75" w:rsidP="00F21470">
      <w:pPr>
        <w:pStyle w:val="Heading2"/>
        <w:rPr>
          <w:lang w:bidi="he-IL"/>
        </w:rPr>
      </w:pPr>
      <w:bookmarkStart w:id="19" w:name="_Toc155086119"/>
      <w:r>
        <w:rPr>
          <w:lang w:bidi="he-IL"/>
        </w:rPr>
        <w:t>Relationships</w:t>
      </w:r>
    </w:p>
    <w:p w14:paraId="08091534" w14:textId="1826A9EE" w:rsidR="00517C75" w:rsidRDefault="0031533D" w:rsidP="00517C75">
      <w:pPr>
        <w:rPr>
          <w:lang w:bidi="he-IL"/>
        </w:rPr>
      </w:pPr>
      <w:r>
        <w:rPr>
          <w:noProof/>
          <w:lang w:bidi="he-IL"/>
        </w:rPr>
        <w:drawing>
          <wp:inline distT="0" distB="0" distL="0" distR="0" wp14:anchorId="1E51CEB4" wp14:editId="6186E15D">
            <wp:extent cx="5943600" cy="3321685"/>
            <wp:effectExtent l="114300" t="101600" r="114300" b="132715"/>
            <wp:docPr id="1580307124" name="Picture 12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307124" name="Picture 12" descr="A black screen with white 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F5F3211" w14:textId="530BD1BF" w:rsidR="00343882" w:rsidRPr="00517C75" w:rsidRDefault="005C15CF" w:rsidP="00517C75">
      <w:pPr>
        <w:rPr>
          <w:lang w:bidi="he-IL"/>
        </w:rPr>
      </w:pPr>
      <w:r>
        <w:rPr>
          <w:noProof/>
          <w:lang w:bidi="he-IL"/>
        </w:rPr>
        <w:lastRenderedPageBreak/>
        <w:drawing>
          <wp:inline distT="0" distB="0" distL="0" distR="0" wp14:anchorId="077A78A9" wp14:editId="4A447D11">
            <wp:extent cx="5943600" cy="3094990"/>
            <wp:effectExtent l="114300" t="101600" r="114300" b="130810"/>
            <wp:docPr id="1665318828" name="Picture 1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318828" name="Picture 13" descr="A screenshot of a computer pro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43316C5" w14:textId="6A52B375" w:rsidR="00C2011A" w:rsidRDefault="0005639A" w:rsidP="00F21470">
      <w:pPr>
        <w:pStyle w:val="Heading2"/>
        <w:rPr>
          <w:lang w:val="en-GB" w:bidi="he-IL"/>
        </w:rPr>
      </w:pPr>
      <w:r>
        <w:rPr>
          <w:lang w:val="en-GB" w:bidi="he-IL"/>
        </w:rPr>
        <w:t>Inheritance</w:t>
      </w:r>
      <w:bookmarkEnd w:id="19"/>
    </w:p>
    <w:p w14:paraId="234541C1" w14:textId="1730502C" w:rsidR="0005639A" w:rsidRDefault="003E582F" w:rsidP="0005639A">
      <w:pPr>
        <w:rPr>
          <w:lang w:val="en-GB" w:bidi="he-IL"/>
        </w:rPr>
      </w:pPr>
      <w:r>
        <w:rPr>
          <w:noProof/>
          <w:lang w:val="en-GB" w:bidi="he-IL"/>
        </w:rPr>
        <w:drawing>
          <wp:inline distT="0" distB="0" distL="0" distR="0" wp14:anchorId="338065A7" wp14:editId="48616890">
            <wp:extent cx="5943600" cy="3086735"/>
            <wp:effectExtent l="114300" t="101600" r="114300" b="139065"/>
            <wp:docPr id="1817717040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717040" name="Picture 6" descr="A screenshot of a compu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4E2D485" w14:textId="5BF1935E" w:rsidR="003E582F" w:rsidRDefault="0036567E" w:rsidP="0005639A">
      <w:pPr>
        <w:rPr>
          <w:lang w:val="en-GB" w:bidi="he-IL"/>
        </w:rPr>
      </w:pPr>
      <w:r>
        <w:rPr>
          <w:noProof/>
          <w:lang w:val="en-GB" w:bidi="he-IL"/>
        </w:rPr>
        <w:lastRenderedPageBreak/>
        <w:drawing>
          <wp:inline distT="0" distB="0" distL="0" distR="0" wp14:anchorId="5DAF6E70" wp14:editId="6964C540">
            <wp:extent cx="5943600" cy="4336415"/>
            <wp:effectExtent l="114300" t="101600" r="114300" b="133985"/>
            <wp:docPr id="51815053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15053" name="Picture 7" descr="A screenshot of a comput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64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E8F16F2" w14:textId="7E97892B" w:rsidR="0036567E" w:rsidRDefault="0036567E" w:rsidP="00F21470">
      <w:pPr>
        <w:pStyle w:val="Heading2"/>
        <w:rPr>
          <w:lang w:val="en-GB" w:bidi="he-IL"/>
        </w:rPr>
      </w:pPr>
      <w:bookmarkStart w:id="20" w:name="_Toc155086120"/>
      <w:r>
        <w:rPr>
          <w:lang w:val="en-GB" w:bidi="he-IL"/>
        </w:rPr>
        <w:t>Abstract class</w:t>
      </w:r>
      <w:bookmarkEnd w:id="20"/>
    </w:p>
    <w:p w14:paraId="18232FEF" w14:textId="2C280BD1" w:rsidR="00A81875" w:rsidRDefault="00A81875" w:rsidP="00A81875">
      <w:pPr>
        <w:rPr>
          <w:lang w:val="en-GB" w:bidi="he-IL"/>
        </w:rPr>
      </w:pPr>
      <w:r>
        <w:rPr>
          <w:lang w:val="en-GB" w:bidi="he-IL"/>
        </w:rPr>
        <w:t xml:space="preserve">Use Italic font to mark class or method as </w:t>
      </w:r>
      <w:r w:rsidR="00F21470">
        <w:rPr>
          <w:lang w:val="en-GB" w:bidi="he-IL"/>
        </w:rPr>
        <w:t>abstract.</w:t>
      </w:r>
    </w:p>
    <w:p w14:paraId="141012E6" w14:textId="338F12AD" w:rsidR="00A81875" w:rsidRDefault="00881D20" w:rsidP="00F21470">
      <w:pPr>
        <w:pStyle w:val="Heading2"/>
        <w:rPr>
          <w:lang w:val="en-GB" w:bidi="he-IL"/>
        </w:rPr>
      </w:pPr>
      <w:bookmarkStart w:id="21" w:name="_Toc155086121"/>
      <w:r>
        <w:rPr>
          <w:lang w:val="en-GB" w:bidi="he-IL"/>
        </w:rPr>
        <w:lastRenderedPageBreak/>
        <w:t>Interface</w:t>
      </w:r>
      <w:bookmarkEnd w:id="21"/>
    </w:p>
    <w:p w14:paraId="3F1E7134" w14:textId="343C9EDE" w:rsidR="00881D20" w:rsidRDefault="00881D20" w:rsidP="00881D20">
      <w:pPr>
        <w:rPr>
          <w:lang w:val="en-GB" w:bidi="he-IL"/>
        </w:rPr>
      </w:pPr>
      <w:r>
        <w:rPr>
          <w:noProof/>
          <w:lang w:val="en-GB" w:bidi="he-IL"/>
        </w:rPr>
        <w:drawing>
          <wp:inline distT="0" distB="0" distL="0" distR="0" wp14:anchorId="14A7682B" wp14:editId="6C61066A">
            <wp:extent cx="5245100" cy="4876800"/>
            <wp:effectExtent l="114300" t="101600" r="114300" b="139700"/>
            <wp:docPr id="208735762" name="Picture 8" descr="A diagram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35762" name="Picture 8" descr="A diagram of a program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48768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00AA224" w14:textId="0697C370" w:rsidR="00881D20" w:rsidRDefault="007974F0" w:rsidP="007974F0">
      <w:pPr>
        <w:pStyle w:val="Heading2"/>
        <w:rPr>
          <w:lang w:val="en-GB" w:bidi="he-IL"/>
        </w:rPr>
      </w:pPr>
      <w:r>
        <w:rPr>
          <w:lang w:val="en-GB" w:bidi="he-IL"/>
        </w:rPr>
        <w:t>Aggregation</w:t>
      </w:r>
    </w:p>
    <w:p w14:paraId="095BEEED" w14:textId="7C40E3EE" w:rsidR="007974F0" w:rsidRDefault="006008F4" w:rsidP="00580913">
      <w:pPr>
        <w:pStyle w:val="Heading3"/>
        <w:rPr>
          <w:lang w:val="en-GB" w:bidi="he-IL"/>
        </w:rPr>
      </w:pPr>
      <w:r>
        <w:rPr>
          <w:lang w:val="en-GB" w:bidi="he-IL"/>
        </w:rPr>
        <w:t>Has a – attribute</w:t>
      </w:r>
    </w:p>
    <w:p w14:paraId="29192F0A" w14:textId="0B626DA6" w:rsidR="006008F4" w:rsidRDefault="00171AFB" w:rsidP="007974F0">
      <w:pPr>
        <w:rPr>
          <w:lang w:val="en-GB" w:bidi="he-IL"/>
        </w:rPr>
      </w:pPr>
      <w:r>
        <w:rPr>
          <w:lang w:val="en-GB" w:bidi="he-IL"/>
        </w:rPr>
        <w:t>Fleet has spaceship\</w:t>
      </w:r>
      <w:proofErr w:type="gramStart"/>
      <w:r>
        <w:rPr>
          <w:lang w:val="en-GB" w:bidi="he-IL"/>
        </w:rPr>
        <w:t>s</w:t>
      </w:r>
      <w:proofErr w:type="gramEnd"/>
    </w:p>
    <w:p w14:paraId="544D11CB" w14:textId="18469176" w:rsidR="00263FF9" w:rsidRDefault="00580913" w:rsidP="007974F0">
      <w:pPr>
        <w:rPr>
          <w:lang w:val="en-GB" w:bidi="he-IL"/>
        </w:rPr>
      </w:pPr>
      <w:r>
        <w:rPr>
          <w:noProof/>
          <w:lang w:val="en-GB" w:bidi="he-IL"/>
        </w:rPr>
        <w:lastRenderedPageBreak/>
        <w:drawing>
          <wp:inline distT="0" distB="0" distL="0" distR="0" wp14:anchorId="66472944" wp14:editId="70A2F550">
            <wp:extent cx="2819400" cy="4648200"/>
            <wp:effectExtent l="114300" t="101600" r="114300" b="139700"/>
            <wp:docPr id="729615784" name="Picture 9" descr="A screen shot of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615784" name="Picture 9" descr="A screen shot of a black background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46482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F65A970" w14:textId="07080E8B" w:rsidR="00DB25A8" w:rsidRDefault="004204E8" w:rsidP="00B624EA">
      <w:pPr>
        <w:pStyle w:val="Heading2"/>
        <w:rPr>
          <w:lang w:val="en-GB" w:bidi="he-IL"/>
        </w:rPr>
      </w:pPr>
      <w:r>
        <w:rPr>
          <w:lang w:val="en-GB" w:bidi="he-IL"/>
        </w:rPr>
        <w:t>Composition</w:t>
      </w:r>
    </w:p>
    <w:p w14:paraId="6B2135B1" w14:textId="4F7D4BAB" w:rsidR="00B624EA" w:rsidRDefault="00B624EA" w:rsidP="00B624EA">
      <w:pPr>
        <w:pStyle w:val="Heading3"/>
        <w:rPr>
          <w:lang w:val="en-GB" w:bidi="he-IL"/>
        </w:rPr>
      </w:pPr>
      <w:r>
        <w:rPr>
          <w:lang w:val="en-GB" w:bidi="he-IL"/>
        </w:rPr>
        <w:t>Owns a – attribute</w:t>
      </w:r>
    </w:p>
    <w:p w14:paraId="0E113955" w14:textId="5AFC6B6D" w:rsidR="00B624EA" w:rsidRDefault="00B624EA" w:rsidP="00B624EA">
      <w:pPr>
        <w:rPr>
          <w:lang w:val="en-GB" w:bidi="he-IL"/>
        </w:rPr>
      </w:pPr>
      <w:r>
        <w:rPr>
          <w:lang w:val="en-GB" w:bidi="he-IL"/>
        </w:rPr>
        <w:t>Spaceship owns an engine.</w:t>
      </w:r>
      <w:r w:rsidR="00A30268">
        <w:rPr>
          <w:lang w:val="en-GB" w:bidi="he-IL"/>
        </w:rPr>
        <w:t xml:space="preserve"> (0, 1 or more)</w:t>
      </w:r>
    </w:p>
    <w:p w14:paraId="091C9FBE" w14:textId="4B05508C" w:rsidR="00B624EA" w:rsidRPr="00B624EA" w:rsidRDefault="00B624EA" w:rsidP="00B624EA">
      <w:pPr>
        <w:rPr>
          <w:lang w:val="en-GB" w:bidi="he-IL"/>
        </w:rPr>
      </w:pPr>
      <w:r>
        <w:rPr>
          <w:lang w:val="en-GB" w:bidi="he-IL"/>
        </w:rPr>
        <w:t>The Engine does not exist without a spaceship</w:t>
      </w:r>
      <w:r w:rsidR="002E2AB6">
        <w:rPr>
          <w:lang w:val="en-GB" w:bidi="he-IL"/>
        </w:rPr>
        <w:t>.</w:t>
      </w:r>
    </w:p>
    <w:p w14:paraId="1BC28B7F" w14:textId="2A9A949E" w:rsidR="00B624EA" w:rsidRDefault="00DC6D24" w:rsidP="00B624EA">
      <w:pPr>
        <w:rPr>
          <w:lang w:val="en-GB" w:bidi="he-IL"/>
        </w:rPr>
      </w:pPr>
      <w:r>
        <w:rPr>
          <w:noProof/>
          <w:lang w:val="en-GB" w:bidi="he-IL"/>
        </w:rPr>
        <w:lastRenderedPageBreak/>
        <w:drawing>
          <wp:inline distT="0" distB="0" distL="0" distR="0" wp14:anchorId="07444459" wp14:editId="2EC3941C">
            <wp:extent cx="5943600" cy="3988435"/>
            <wp:effectExtent l="114300" t="101600" r="114300" b="139065"/>
            <wp:docPr id="1255746382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746382" name="Picture 11" descr="A screenshot of a computer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84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D479260" w14:textId="77777777" w:rsidR="0007566C" w:rsidRPr="00B624EA" w:rsidRDefault="0007566C" w:rsidP="00B624EA">
      <w:pPr>
        <w:rPr>
          <w:lang w:val="en-GB" w:bidi="he-IL"/>
        </w:rPr>
      </w:pPr>
    </w:p>
    <w:sectPr w:rsidR="0007566C" w:rsidRPr="00B624EA" w:rsidSect="007509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7BB2CDB"/>
    <w:multiLevelType w:val="hybridMultilevel"/>
    <w:tmpl w:val="34447B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A2E433F"/>
    <w:multiLevelType w:val="hybridMultilevel"/>
    <w:tmpl w:val="02280E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FB11F8F"/>
    <w:multiLevelType w:val="hybridMultilevel"/>
    <w:tmpl w:val="0D9ED0F2"/>
    <w:lvl w:ilvl="0" w:tplc="14541DFE">
      <w:numFmt w:val="bullet"/>
      <w:lvlText w:val="-"/>
      <w:lvlJc w:val="left"/>
      <w:pPr>
        <w:ind w:left="720" w:hanging="360"/>
      </w:pPr>
      <w:rPr>
        <w:rFonts w:ascii="Calibri Light" w:eastAsiaTheme="majorEastAsia" w:hAnsi="Calibri Light" w:cs="Calibri Light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94205035">
    <w:abstractNumId w:val="1"/>
  </w:num>
  <w:num w:numId="2" w16cid:durableId="515583225">
    <w:abstractNumId w:val="0"/>
  </w:num>
  <w:num w:numId="3" w16cid:durableId="28110750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314D"/>
    <w:rsid w:val="00004E4D"/>
    <w:rsid w:val="00012D1D"/>
    <w:rsid w:val="00021434"/>
    <w:rsid w:val="00035C29"/>
    <w:rsid w:val="00043DA3"/>
    <w:rsid w:val="00050D35"/>
    <w:rsid w:val="00050DA6"/>
    <w:rsid w:val="0005639A"/>
    <w:rsid w:val="000602EB"/>
    <w:rsid w:val="0006257E"/>
    <w:rsid w:val="0006740E"/>
    <w:rsid w:val="0007471F"/>
    <w:rsid w:val="0007566C"/>
    <w:rsid w:val="00076975"/>
    <w:rsid w:val="000974F3"/>
    <w:rsid w:val="000A3AD6"/>
    <w:rsid w:val="000A5AE7"/>
    <w:rsid w:val="000B04C7"/>
    <w:rsid w:val="000B1411"/>
    <w:rsid w:val="000B1B36"/>
    <w:rsid w:val="000E04D8"/>
    <w:rsid w:val="001013E0"/>
    <w:rsid w:val="00110EEC"/>
    <w:rsid w:val="001504F3"/>
    <w:rsid w:val="001511AF"/>
    <w:rsid w:val="001522A1"/>
    <w:rsid w:val="00156BA5"/>
    <w:rsid w:val="001617D8"/>
    <w:rsid w:val="00167A1C"/>
    <w:rsid w:val="00171AFB"/>
    <w:rsid w:val="0017246D"/>
    <w:rsid w:val="00176C0E"/>
    <w:rsid w:val="001A08D0"/>
    <w:rsid w:val="001A1983"/>
    <w:rsid w:val="001C70D5"/>
    <w:rsid w:val="001D31CF"/>
    <w:rsid w:val="001D7F4F"/>
    <w:rsid w:val="001E7653"/>
    <w:rsid w:val="00202DE4"/>
    <w:rsid w:val="0020750B"/>
    <w:rsid w:val="00215A29"/>
    <w:rsid w:val="00216BFB"/>
    <w:rsid w:val="00263FF9"/>
    <w:rsid w:val="00274CFD"/>
    <w:rsid w:val="002A17FD"/>
    <w:rsid w:val="002A36CA"/>
    <w:rsid w:val="002B1225"/>
    <w:rsid w:val="002B21DF"/>
    <w:rsid w:val="002E2AB6"/>
    <w:rsid w:val="0031533D"/>
    <w:rsid w:val="00341E15"/>
    <w:rsid w:val="00341F3B"/>
    <w:rsid w:val="00342F5A"/>
    <w:rsid w:val="00343882"/>
    <w:rsid w:val="0036567E"/>
    <w:rsid w:val="003735D0"/>
    <w:rsid w:val="00374626"/>
    <w:rsid w:val="003919D9"/>
    <w:rsid w:val="003B1F47"/>
    <w:rsid w:val="003C1C30"/>
    <w:rsid w:val="003C59D1"/>
    <w:rsid w:val="003C5F8F"/>
    <w:rsid w:val="003C6DE6"/>
    <w:rsid w:val="003E582F"/>
    <w:rsid w:val="00416038"/>
    <w:rsid w:val="004204E8"/>
    <w:rsid w:val="00421FCC"/>
    <w:rsid w:val="00426EA7"/>
    <w:rsid w:val="0043016A"/>
    <w:rsid w:val="004318B7"/>
    <w:rsid w:val="004513D8"/>
    <w:rsid w:val="00475139"/>
    <w:rsid w:val="004979EB"/>
    <w:rsid w:val="004A3301"/>
    <w:rsid w:val="004A792C"/>
    <w:rsid w:val="004B03E1"/>
    <w:rsid w:val="004B046E"/>
    <w:rsid w:val="004B07A8"/>
    <w:rsid w:val="004B3218"/>
    <w:rsid w:val="004B52F4"/>
    <w:rsid w:val="004C6B32"/>
    <w:rsid w:val="004D3B8A"/>
    <w:rsid w:val="004D6478"/>
    <w:rsid w:val="004E4A1E"/>
    <w:rsid w:val="004F2DA0"/>
    <w:rsid w:val="00505DBF"/>
    <w:rsid w:val="00507B78"/>
    <w:rsid w:val="00514D93"/>
    <w:rsid w:val="00517C75"/>
    <w:rsid w:val="00526A7A"/>
    <w:rsid w:val="0054097B"/>
    <w:rsid w:val="00552E37"/>
    <w:rsid w:val="00570FBA"/>
    <w:rsid w:val="00580913"/>
    <w:rsid w:val="00582D99"/>
    <w:rsid w:val="00586002"/>
    <w:rsid w:val="005A2CF6"/>
    <w:rsid w:val="005B04F4"/>
    <w:rsid w:val="005B28D8"/>
    <w:rsid w:val="005B36B7"/>
    <w:rsid w:val="005C15CF"/>
    <w:rsid w:val="005F3B20"/>
    <w:rsid w:val="005F5BA3"/>
    <w:rsid w:val="006008F4"/>
    <w:rsid w:val="00612800"/>
    <w:rsid w:val="0061682C"/>
    <w:rsid w:val="006441BB"/>
    <w:rsid w:val="006463F4"/>
    <w:rsid w:val="00685D1C"/>
    <w:rsid w:val="006946B1"/>
    <w:rsid w:val="006A45CA"/>
    <w:rsid w:val="006B7960"/>
    <w:rsid w:val="006C6FA7"/>
    <w:rsid w:val="006D225D"/>
    <w:rsid w:val="006D5029"/>
    <w:rsid w:val="006D6597"/>
    <w:rsid w:val="006F4000"/>
    <w:rsid w:val="00714125"/>
    <w:rsid w:val="00726FFB"/>
    <w:rsid w:val="0074397F"/>
    <w:rsid w:val="007506CC"/>
    <w:rsid w:val="00750906"/>
    <w:rsid w:val="00751A18"/>
    <w:rsid w:val="00754F8E"/>
    <w:rsid w:val="00764D70"/>
    <w:rsid w:val="00764EA9"/>
    <w:rsid w:val="00777883"/>
    <w:rsid w:val="007877AD"/>
    <w:rsid w:val="007974F0"/>
    <w:rsid w:val="007C191E"/>
    <w:rsid w:val="007C3FD9"/>
    <w:rsid w:val="007F5DF1"/>
    <w:rsid w:val="008150DF"/>
    <w:rsid w:val="008215F6"/>
    <w:rsid w:val="00840824"/>
    <w:rsid w:val="008439F4"/>
    <w:rsid w:val="00854555"/>
    <w:rsid w:val="008562E6"/>
    <w:rsid w:val="0086080C"/>
    <w:rsid w:val="00867B79"/>
    <w:rsid w:val="00870C06"/>
    <w:rsid w:val="00881D20"/>
    <w:rsid w:val="008B4AEF"/>
    <w:rsid w:val="008D6D57"/>
    <w:rsid w:val="008D7B3C"/>
    <w:rsid w:val="008E2014"/>
    <w:rsid w:val="008F65CC"/>
    <w:rsid w:val="00940D31"/>
    <w:rsid w:val="009479C8"/>
    <w:rsid w:val="009515E4"/>
    <w:rsid w:val="009531E5"/>
    <w:rsid w:val="00986FBF"/>
    <w:rsid w:val="009A1651"/>
    <w:rsid w:val="009C0122"/>
    <w:rsid w:val="009D76E0"/>
    <w:rsid w:val="009E4F6D"/>
    <w:rsid w:val="009F7964"/>
    <w:rsid w:val="00A0289F"/>
    <w:rsid w:val="00A065D2"/>
    <w:rsid w:val="00A06921"/>
    <w:rsid w:val="00A21A3C"/>
    <w:rsid w:val="00A21E2D"/>
    <w:rsid w:val="00A22B41"/>
    <w:rsid w:val="00A2777F"/>
    <w:rsid w:val="00A30268"/>
    <w:rsid w:val="00A325B0"/>
    <w:rsid w:val="00A40E95"/>
    <w:rsid w:val="00A417ED"/>
    <w:rsid w:val="00A42B25"/>
    <w:rsid w:val="00A52EB4"/>
    <w:rsid w:val="00A57806"/>
    <w:rsid w:val="00A60665"/>
    <w:rsid w:val="00A62CB5"/>
    <w:rsid w:val="00A630FF"/>
    <w:rsid w:val="00A74C02"/>
    <w:rsid w:val="00A75A56"/>
    <w:rsid w:val="00A81875"/>
    <w:rsid w:val="00A97501"/>
    <w:rsid w:val="00AA7960"/>
    <w:rsid w:val="00AB11FF"/>
    <w:rsid w:val="00AB3003"/>
    <w:rsid w:val="00AB6443"/>
    <w:rsid w:val="00AC4487"/>
    <w:rsid w:val="00AC771C"/>
    <w:rsid w:val="00AE3833"/>
    <w:rsid w:val="00AE4B08"/>
    <w:rsid w:val="00AE6C0F"/>
    <w:rsid w:val="00AF0224"/>
    <w:rsid w:val="00AF3931"/>
    <w:rsid w:val="00AF6AD9"/>
    <w:rsid w:val="00B02225"/>
    <w:rsid w:val="00B03AAB"/>
    <w:rsid w:val="00B04CFA"/>
    <w:rsid w:val="00B242ED"/>
    <w:rsid w:val="00B337DE"/>
    <w:rsid w:val="00B42F94"/>
    <w:rsid w:val="00B60C59"/>
    <w:rsid w:val="00B616E8"/>
    <w:rsid w:val="00B624EA"/>
    <w:rsid w:val="00B730A8"/>
    <w:rsid w:val="00B96AEC"/>
    <w:rsid w:val="00B96E2E"/>
    <w:rsid w:val="00B978B5"/>
    <w:rsid w:val="00BA1CA5"/>
    <w:rsid w:val="00BB5D96"/>
    <w:rsid w:val="00BC02A5"/>
    <w:rsid w:val="00BD6635"/>
    <w:rsid w:val="00BF6058"/>
    <w:rsid w:val="00C0232E"/>
    <w:rsid w:val="00C2011A"/>
    <w:rsid w:val="00C20C34"/>
    <w:rsid w:val="00C40A73"/>
    <w:rsid w:val="00C56916"/>
    <w:rsid w:val="00C764C8"/>
    <w:rsid w:val="00C77027"/>
    <w:rsid w:val="00C84379"/>
    <w:rsid w:val="00C85C15"/>
    <w:rsid w:val="00CA5864"/>
    <w:rsid w:val="00CB27E1"/>
    <w:rsid w:val="00CC19FE"/>
    <w:rsid w:val="00CC2CBF"/>
    <w:rsid w:val="00CE0AE6"/>
    <w:rsid w:val="00CE3157"/>
    <w:rsid w:val="00CF063C"/>
    <w:rsid w:val="00CF45A2"/>
    <w:rsid w:val="00CF5102"/>
    <w:rsid w:val="00CF53A2"/>
    <w:rsid w:val="00CF6C4E"/>
    <w:rsid w:val="00D03B26"/>
    <w:rsid w:val="00D068C1"/>
    <w:rsid w:val="00D12175"/>
    <w:rsid w:val="00D14B9D"/>
    <w:rsid w:val="00D23F91"/>
    <w:rsid w:val="00D4642C"/>
    <w:rsid w:val="00D9223E"/>
    <w:rsid w:val="00D92A3A"/>
    <w:rsid w:val="00D93D44"/>
    <w:rsid w:val="00DB25A8"/>
    <w:rsid w:val="00DC6D24"/>
    <w:rsid w:val="00DD5C55"/>
    <w:rsid w:val="00DE55AE"/>
    <w:rsid w:val="00E0368D"/>
    <w:rsid w:val="00E03BD6"/>
    <w:rsid w:val="00E236E5"/>
    <w:rsid w:val="00E31513"/>
    <w:rsid w:val="00E623A8"/>
    <w:rsid w:val="00E83D3A"/>
    <w:rsid w:val="00E83E07"/>
    <w:rsid w:val="00E84A41"/>
    <w:rsid w:val="00EA092E"/>
    <w:rsid w:val="00EB4370"/>
    <w:rsid w:val="00EC60E1"/>
    <w:rsid w:val="00EF6665"/>
    <w:rsid w:val="00F07896"/>
    <w:rsid w:val="00F12065"/>
    <w:rsid w:val="00F13EA9"/>
    <w:rsid w:val="00F21470"/>
    <w:rsid w:val="00F27B21"/>
    <w:rsid w:val="00F36C44"/>
    <w:rsid w:val="00F37EC8"/>
    <w:rsid w:val="00F60F2A"/>
    <w:rsid w:val="00F6314D"/>
    <w:rsid w:val="00F77052"/>
    <w:rsid w:val="00F94E80"/>
    <w:rsid w:val="00F94F63"/>
    <w:rsid w:val="00FB5441"/>
    <w:rsid w:val="00FB5C62"/>
    <w:rsid w:val="00FB71C4"/>
    <w:rsid w:val="00FC69AF"/>
    <w:rsid w:val="00FD6DF9"/>
    <w:rsid w:val="00FE5FE8"/>
    <w:rsid w:val="00FE60A9"/>
    <w:rsid w:val="00FF6BEC"/>
    <w:rsid w:val="00FF7A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B313E8"/>
  <w14:defaultImageDpi w14:val="32767"/>
  <w15:chartTrackingRefBased/>
  <w15:docId w15:val="{9796BDCD-BF77-CD42-AD8C-FD49F3CD12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CF5102"/>
  </w:style>
  <w:style w:type="paragraph" w:styleId="Heading1">
    <w:name w:val="heading 1"/>
    <w:basedOn w:val="Normal"/>
    <w:next w:val="Normal"/>
    <w:link w:val="Heading1Char"/>
    <w:uiPriority w:val="9"/>
    <w:qFormat/>
    <w:rsid w:val="00A75A5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67A1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20C3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52E3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75A5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67A1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A57806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A40E9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40E9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3Char">
    <w:name w:val="Heading 3 Char"/>
    <w:basedOn w:val="DefaultParagraphFont"/>
    <w:link w:val="Heading3"/>
    <w:uiPriority w:val="9"/>
    <w:rsid w:val="00C20C34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Hyperlink">
    <w:name w:val="Hyperlink"/>
    <w:basedOn w:val="DefaultParagraphFont"/>
    <w:uiPriority w:val="99"/>
    <w:unhideWhenUsed/>
    <w:rsid w:val="00582D9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582D99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D14B9D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D14B9D"/>
    <w:pPr>
      <w:spacing w:before="120"/>
    </w:pPr>
    <w:rPr>
      <w:rFonts w:cstheme="minorHAnsi"/>
      <w:b/>
      <w:bCs/>
      <w:i/>
      <w:iCs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D14B9D"/>
    <w:pPr>
      <w:spacing w:before="120"/>
      <w:ind w:left="240"/>
    </w:pPr>
    <w:rPr>
      <w:rFonts w:cstheme="minorHAnsi"/>
      <w:b/>
      <w:bCs/>
      <w:sz w:val="22"/>
      <w:szCs w:val="26"/>
    </w:rPr>
  </w:style>
  <w:style w:type="paragraph" w:styleId="TOC3">
    <w:name w:val="toc 3"/>
    <w:basedOn w:val="Normal"/>
    <w:next w:val="Normal"/>
    <w:autoRedefine/>
    <w:uiPriority w:val="39"/>
    <w:unhideWhenUsed/>
    <w:rsid w:val="00D14B9D"/>
    <w:pPr>
      <w:ind w:left="480"/>
    </w:pPr>
    <w:rPr>
      <w:rFonts w:cstheme="minorHAnsi"/>
      <w:sz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D14B9D"/>
    <w:pPr>
      <w:ind w:left="720"/>
    </w:pPr>
    <w:rPr>
      <w:rFonts w:cstheme="minorHAnsi"/>
      <w:sz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D14B9D"/>
    <w:pPr>
      <w:ind w:left="960"/>
    </w:pPr>
    <w:rPr>
      <w:rFonts w:cstheme="minorHAnsi"/>
      <w:sz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D14B9D"/>
    <w:pPr>
      <w:ind w:left="1200"/>
    </w:pPr>
    <w:rPr>
      <w:rFonts w:cstheme="minorHAnsi"/>
      <w:sz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D14B9D"/>
    <w:pPr>
      <w:ind w:left="1440"/>
    </w:pPr>
    <w:rPr>
      <w:rFonts w:cstheme="minorHAnsi"/>
      <w:sz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D14B9D"/>
    <w:pPr>
      <w:ind w:left="1680"/>
    </w:pPr>
    <w:rPr>
      <w:rFonts w:cstheme="minorHAnsi"/>
      <w:sz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D14B9D"/>
    <w:pPr>
      <w:ind w:left="1920"/>
    </w:pPr>
    <w:rPr>
      <w:rFonts w:cstheme="minorHAnsi"/>
      <w:sz w:val="20"/>
    </w:rPr>
  </w:style>
  <w:style w:type="character" w:customStyle="1" w:styleId="Heading4Char">
    <w:name w:val="Heading 4 Char"/>
    <w:basedOn w:val="DefaultParagraphFont"/>
    <w:link w:val="Heading4"/>
    <w:uiPriority w:val="9"/>
    <w:rsid w:val="00552E3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apple-converted-space">
    <w:name w:val="apple-converted-space"/>
    <w:basedOn w:val="DefaultParagraphFont"/>
    <w:rsid w:val="00F27B21"/>
  </w:style>
  <w:style w:type="character" w:styleId="FollowedHyperlink">
    <w:name w:val="FollowedHyperlink"/>
    <w:basedOn w:val="DefaultParagraphFont"/>
    <w:uiPriority w:val="99"/>
    <w:semiHidden/>
    <w:unhideWhenUsed/>
    <w:rsid w:val="00D1217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018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51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78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54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87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87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0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8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54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07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6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2A47CA8-F2F6-9D4D-A35A-ABDE489789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11</Pages>
  <Words>521</Words>
  <Characters>2972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רוני קליינפלד</dc:creator>
  <cp:keywords/>
  <dc:description/>
  <cp:lastModifiedBy>Ronnie Kleinfeld</cp:lastModifiedBy>
  <cp:revision>557</cp:revision>
  <dcterms:created xsi:type="dcterms:W3CDTF">2019-11-19T21:00:00Z</dcterms:created>
  <dcterms:modified xsi:type="dcterms:W3CDTF">2024-01-02T11:24:00Z</dcterms:modified>
</cp:coreProperties>
</file>